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7F" w:rsidRDefault="00A22738" w:rsidP="00A22738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Networks 4: Applying our rule</w:t>
      </w:r>
    </w:p>
    <w:p w:rsidR="00B22087" w:rsidRPr="00B22087" w:rsidRDefault="00B22087" w:rsidP="00A22738">
      <w:pPr>
        <w:jc w:val="center"/>
        <w:rPr>
          <w:rFonts w:asciiTheme="minorBidi" w:hAnsiTheme="minorBidi"/>
          <w:b/>
          <w:sz w:val="24"/>
          <w:szCs w:val="24"/>
          <w:rtl/>
          <w:lang w:bidi="ar-QA"/>
        </w:rPr>
      </w:pPr>
      <w:r w:rsidRPr="00B22087">
        <w:rPr>
          <w:rFonts w:asciiTheme="minorBidi" w:hAnsiTheme="minorBidi"/>
          <w:b/>
          <w:sz w:val="24"/>
          <w:szCs w:val="24"/>
          <w:rtl/>
          <w:lang w:bidi="ar-QA"/>
        </w:rPr>
        <w:t xml:space="preserve">تطبيق قاعدتنا </w:t>
      </w:r>
    </w:p>
    <w:p w:rsidR="00A22738" w:rsidRDefault="00A22738" w:rsidP="00A22738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Use yesterday’s rule to determine which of the following networks can be traced without lifting of your pen or retracing any steps.</w:t>
      </w:r>
    </w:p>
    <w:p w:rsidR="00B22087" w:rsidRPr="009372A8" w:rsidRDefault="00B22087" w:rsidP="00B22087">
      <w:pPr>
        <w:jc w:val="right"/>
        <w:rPr>
          <w:rFonts w:asciiTheme="minorBidi" w:hAnsiTheme="minorBidi"/>
          <w:sz w:val="24"/>
          <w:szCs w:val="24"/>
        </w:rPr>
      </w:pPr>
      <w:r w:rsidRPr="009372A8">
        <w:rPr>
          <w:rFonts w:asciiTheme="minorBidi" w:hAnsiTheme="minorBidi"/>
          <w:sz w:val="24"/>
          <w:szCs w:val="24"/>
          <w:rtl/>
        </w:rPr>
        <w:t xml:space="preserve">استخدم قاعدة البارحة لتقرر أي من الشبكات التالية يمكن أن نظلل بدون رفع قلمك أو اعادة تظليل للخطوات . </w:t>
      </w:r>
    </w:p>
    <w:p w:rsidR="00A22738" w:rsidRPr="00B22087" w:rsidRDefault="006D26AF" w:rsidP="00B22087">
      <w:pPr>
        <w:jc w:val="right"/>
        <w:rPr>
          <w:rFonts w:asciiTheme="minorBidi" w:hAnsiTheme="minorBidi"/>
        </w:rPr>
      </w:pPr>
      <w:r>
        <w:rPr>
          <w:rFonts w:asciiTheme="minorBidi" w:hAnsiTheme="minorBidi"/>
          <w:noProof/>
        </w:rPr>
        <w:pict>
          <v:group id="_x0000_s1034" style="position:absolute;left:0;text-align:left;margin-left:32.25pt;margin-top:18.75pt;width:103.5pt;height:103.5pt;z-index:251664384" coordorigin="4755,3270" coordsize="2355,2355">
            <v:group id="_x0000_s1033" style="position:absolute;left:4755;top:3270;width:2355;height:2355" coordorigin="4755,3270" coordsize="2355,2355">
              <v:oval id="_x0000_s1027" style="position:absolute;left:4755;top:3270;width:2355;height:2355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5775;top:3270;width:1065;height:1875" o:connectortype="straight"/>
              <v:shape id="_x0000_s1028" type="#_x0000_t32" style="position:absolute;left:4755;top:3705;width:2085;height:480;flip:x" o:connectortype="straight"/>
              <v:shape id="_x0000_s1029" type="#_x0000_t32" style="position:absolute;left:5340;top:3270;width:435;height:2175;flip:x" o:connectortype="straight"/>
              <v:shape id="_x0000_s1030" type="#_x0000_t32" style="position:absolute;left:5340;top:3705;width:1500;height:1740;flip:x" o:connectortype="straight"/>
            </v:group>
            <v:shape id="_x0000_s1032" type="#_x0000_t32" style="position:absolute;left:4755;top:4185;width:2085;height:960;flip:x y" o:connectortype="straight"/>
          </v:group>
        </w:pict>
      </w:r>
      <w:r>
        <w:rPr>
          <w:rFonts w:asciiTheme="minorBidi" w:hAnsiTheme="minorBidi"/>
          <w:noProof/>
        </w:rPr>
        <w:pict>
          <v:group id="_x0000_s1037" style="position:absolute;left:0;text-align:left;margin-left:240.75pt;margin-top:22.5pt;width:69.75pt;height:70.5pt;z-index:251667456" coordorigin="5650,3345" coordsize="2000,180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5" type="#_x0000_t5" style="position:absolute;left:5730;top:3345;width:1920;height:1800"/>
            <v:shape id="_x0000_s1036" type="#_x0000_t5" style="position:absolute;left:5475;top:3520;width:1203;height:854;rotation:4189062fd"/>
          </v:group>
        </w:pict>
      </w:r>
      <w:r w:rsidR="00BC1695">
        <w:rPr>
          <w:rFonts w:asciiTheme="minorBidi" w:hAnsiTheme="minorBidi"/>
          <w:noProof/>
        </w:rPr>
        <w:pict>
          <v:group id="_x0000_s1040" style="position:absolute;left:0;text-align:left;margin-left:392.25pt;margin-top:22.5pt;width:71.25pt;height:126.75pt;z-index:251671552" coordorigin="5730,6165" coordsize="1815,3285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8" type="#_x0000_t4" style="position:absolute;left:5730;top:6165;width:1815;height:3285"/>
            <v:shape id="_x0000_s1031" type="#_x0000_t32" style="position:absolute;left:5730;top:7815;width:1815;height:0;flip:x" o:connectortype="straight"/>
            <v:shape id="_x0000_s1039" type="#_x0000_t32" style="position:absolute;left:6645;top:6165;width:0;height:3285" o:connectortype="straight"/>
          </v:group>
        </w:pict>
      </w:r>
    </w:p>
    <w:p w:rsidR="00A22738" w:rsidRPr="00B22087" w:rsidRDefault="00A22738" w:rsidP="00B22087">
      <w:pPr>
        <w:jc w:val="right"/>
        <w:rPr>
          <w:rFonts w:asciiTheme="minorBidi" w:hAnsiTheme="minorBidi"/>
        </w:rPr>
      </w:pPr>
    </w:p>
    <w:p w:rsidR="00A22738" w:rsidRDefault="00A22738" w:rsidP="00A22738">
      <w:pPr>
        <w:rPr>
          <w:rFonts w:ascii="Tahoma" w:hAnsi="Tahoma" w:cs="Tahoma"/>
        </w:rPr>
      </w:pPr>
    </w:p>
    <w:p w:rsidR="00A22738" w:rsidRDefault="00A22738" w:rsidP="00A22738">
      <w:pPr>
        <w:rPr>
          <w:rFonts w:ascii="Tahoma" w:hAnsi="Tahoma" w:cs="Tahoma"/>
        </w:rPr>
      </w:pPr>
    </w:p>
    <w:p w:rsidR="00A22738" w:rsidRDefault="00A22738" w:rsidP="00A22738">
      <w:pPr>
        <w:rPr>
          <w:rFonts w:ascii="Tahoma" w:hAnsi="Tahoma" w:cs="Tahoma"/>
        </w:rPr>
      </w:pPr>
    </w:p>
    <w:p w:rsidR="00A22738" w:rsidRDefault="00A22738" w:rsidP="00A22738">
      <w:pPr>
        <w:rPr>
          <w:rFonts w:ascii="Tahoma" w:hAnsi="Tahoma" w:cs="Tahoma"/>
        </w:rPr>
      </w:pPr>
    </w:p>
    <w:p w:rsidR="00C26ED0" w:rsidRDefault="00C3475A" w:rsidP="00A22738">
      <w:pPr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In 1736</w:t>
      </w:r>
      <w:r w:rsidR="00C26ED0">
        <w:rPr>
          <w:rFonts w:ascii="Tahoma" w:eastAsia="Times New Roman" w:hAnsi="Tahoma" w:cs="Tahoma"/>
        </w:rPr>
        <w:t xml:space="preserve"> there was an island city called </w:t>
      </w:r>
      <w:r w:rsidR="00A22738" w:rsidRPr="00A22738">
        <w:rPr>
          <w:rFonts w:ascii="Tahoma" w:eastAsia="Times New Roman" w:hAnsi="Tahoma" w:cs="Tahoma"/>
        </w:rPr>
        <w:t>Konigsberg,</w:t>
      </w:r>
      <w:r>
        <w:rPr>
          <w:rFonts w:ascii="Tahoma" w:eastAsia="Times New Roman" w:hAnsi="Tahoma" w:cs="Tahoma"/>
        </w:rPr>
        <w:t xml:space="preserve"> then </w:t>
      </w:r>
      <w:r w:rsidR="00C26ED0">
        <w:rPr>
          <w:rFonts w:ascii="Tahoma" w:eastAsia="Times New Roman" w:hAnsi="Tahoma" w:cs="Tahoma"/>
        </w:rPr>
        <w:t>in</w:t>
      </w:r>
      <w:r w:rsidR="00A22738" w:rsidRPr="00A22738">
        <w:rPr>
          <w:rFonts w:ascii="Tahoma" w:eastAsia="Times New Roman" w:hAnsi="Tahoma" w:cs="Tahoma"/>
        </w:rPr>
        <w:t xml:space="preserve"> Germany</w:t>
      </w:r>
      <w:r>
        <w:rPr>
          <w:rFonts w:ascii="Tahoma" w:eastAsia="Times New Roman" w:hAnsi="Tahoma" w:cs="Tahoma"/>
        </w:rPr>
        <w:t>, now part of Russia</w:t>
      </w:r>
      <w:r w:rsidR="00C26ED0">
        <w:rPr>
          <w:rFonts w:ascii="Tahoma" w:eastAsia="Times New Roman" w:hAnsi="Tahoma" w:cs="Tahoma"/>
        </w:rPr>
        <w:t>.</w:t>
      </w:r>
    </w:p>
    <w:p w:rsidR="00C26ED0" w:rsidRPr="00C56253" w:rsidRDefault="00C26ED0" w:rsidP="00C56253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4"/>
          <w:szCs w:val="24"/>
          <w:rtl/>
        </w:rPr>
      </w:pPr>
      <w:r>
        <w:rPr>
          <w:rFonts w:ascii="Tahoma" w:eastAsia="Times New Roman" w:hAnsi="Tahoma" w:cs="Tahoma"/>
        </w:rPr>
        <w:t>A</w:t>
      </w:r>
      <w:r w:rsidR="00A22738" w:rsidRPr="00A22738">
        <w:rPr>
          <w:rFonts w:ascii="Tahoma" w:eastAsia="Times New Roman" w:hAnsi="Tahoma" w:cs="Tahoma"/>
        </w:rPr>
        <w:t xml:space="preserve"> river ran through the city such that in its center was an island, and after passing the island, the river broke into two parts. </w:t>
      </w:r>
    </w:p>
    <w:p w:rsidR="003660FF" w:rsidRPr="00C56253" w:rsidRDefault="003660FF" w:rsidP="00C56253">
      <w:pPr>
        <w:spacing w:before="100" w:beforeAutospacing="1" w:after="100" w:afterAutospacing="1" w:line="240" w:lineRule="auto"/>
        <w:jc w:val="right"/>
        <w:rPr>
          <w:rFonts w:asciiTheme="minorBidi" w:eastAsia="Times New Roman" w:hAnsiTheme="minorBidi"/>
          <w:sz w:val="24"/>
          <w:szCs w:val="24"/>
        </w:rPr>
      </w:pPr>
      <w:r w:rsidRPr="00C56253">
        <w:rPr>
          <w:rFonts w:asciiTheme="minorBidi" w:eastAsia="Times New Roman" w:hAnsiTheme="minorBidi"/>
          <w:sz w:val="24"/>
          <w:szCs w:val="24"/>
          <w:rtl/>
        </w:rPr>
        <w:t>في العام 1736 كان هناك جزيرة تدعى كونيغسبيرغ موجودة آنذاك في المانيا , واليوم هي جزء من روسيا .كان هناك نهر يمر من المدينة بحيث أحد</w:t>
      </w:r>
      <w:r w:rsidR="00C56253">
        <w:rPr>
          <w:rFonts w:asciiTheme="minorBidi" w:eastAsia="Times New Roman" w:hAnsiTheme="minorBidi" w:hint="cs"/>
          <w:sz w:val="24"/>
          <w:szCs w:val="24"/>
          <w:rtl/>
          <w:lang w:bidi="ar-QA"/>
        </w:rPr>
        <w:t>ث</w:t>
      </w:r>
      <w:r w:rsidRPr="00C56253">
        <w:rPr>
          <w:rFonts w:asciiTheme="minorBidi" w:eastAsia="Times New Roman" w:hAnsiTheme="minorBidi"/>
          <w:sz w:val="24"/>
          <w:szCs w:val="24"/>
          <w:rtl/>
        </w:rPr>
        <w:t xml:space="preserve"> جزيرة في وسط المدينة , وبعد المرور بالجزيرة كان النهر يتفر</w:t>
      </w:r>
      <w:r w:rsidR="00C56253">
        <w:rPr>
          <w:rFonts w:asciiTheme="minorBidi" w:eastAsia="Times New Roman" w:hAnsiTheme="minorBidi"/>
          <w:sz w:val="24"/>
          <w:szCs w:val="24"/>
          <w:rtl/>
        </w:rPr>
        <w:t xml:space="preserve">ع الى فرعين . تم بناء سبعة </w:t>
      </w:r>
      <w:r w:rsidR="00C56253">
        <w:rPr>
          <w:rFonts w:asciiTheme="minorBidi" w:eastAsia="Times New Roman" w:hAnsiTheme="minorBidi" w:hint="cs"/>
          <w:sz w:val="24"/>
          <w:szCs w:val="24"/>
          <w:rtl/>
        </w:rPr>
        <w:t>جسور</w:t>
      </w:r>
      <w:r w:rsidRPr="00C56253">
        <w:rPr>
          <w:rFonts w:asciiTheme="minorBidi" w:eastAsia="Times New Roman" w:hAnsiTheme="minorBidi"/>
          <w:sz w:val="24"/>
          <w:szCs w:val="24"/>
          <w:rtl/>
        </w:rPr>
        <w:t xml:space="preserve"> بحيث يستطيع الناس العبور من جهة الى أخرى . </w:t>
      </w:r>
    </w:p>
    <w:p w:rsidR="00A22738" w:rsidRPr="00A22738" w:rsidRDefault="00A22738" w:rsidP="00A22738">
      <w:pPr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A22738">
        <w:rPr>
          <w:rFonts w:ascii="Tahoma" w:eastAsia="Times New Roman" w:hAnsi="Tahoma" w:cs="Tahoma"/>
        </w:rPr>
        <w:t xml:space="preserve">Seven bridges were built so that the people of the city could get from one part to another. </w:t>
      </w:r>
      <w:r w:rsidR="00C3475A">
        <w:rPr>
          <w:rFonts w:ascii="Tahoma" w:eastAsia="Times New Roman" w:hAnsi="Tahoma" w:cs="Tahoma"/>
        </w:rPr>
        <w:t xml:space="preserve"> </w:t>
      </w:r>
    </w:p>
    <w:p w:rsidR="00C26ED0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78740</wp:posOffset>
            </wp:positionV>
            <wp:extent cx="1943100" cy="1533525"/>
            <wp:effectExtent l="19050" t="0" r="0" b="0"/>
            <wp:wrapTight wrapText="bothSides">
              <wp:wrapPolygon edited="0">
                <wp:start x="-212" y="0"/>
                <wp:lineTo x="-212" y="21466"/>
                <wp:lineTo x="21600" y="21466"/>
                <wp:lineTo x="21600" y="0"/>
                <wp:lineTo x="-212" y="0"/>
              </wp:wrapPolygon>
            </wp:wrapTight>
            <wp:docPr id="1" name="Picture 1" descr="http://upload.wikimedia.org/wikipedia/commons/5/5d/Konigsberg_bridges.png">
              <a:hlinkClick xmlns:a="http://schemas.openxmlformats.org/drawingml/2006/main" r:id="rId5" tooltip="&quot;Map of Königsberg in Euler's time showing the actual layout of the seven bridges, highlighting the river Pregel and the bridg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5/5d/Konigsberg_bridges.png">
                      <a:hlinkClick r:id="rId5" tooltip="&quot;Map of Königsberg in Euler's time showing the actual layout of the seven bridges, highlighting the river Pregel and the bridg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2738" w:rsidRDefault="00A22738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75A" w:rsidRPr="00A22738" w:rsidRDefault="00C3475A" w:rsidP="00A2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2738" w:rsidRDefault="00C26ED0" w:rsidP="00A22738">
      <w:pPr>
        <w:rPr>
          <w:rFonts w:ascii="Tahoma" w:hAnsi="Tahoma" w:cs="Tahoma"/>
        </w:rPr>
      </w:pPr>
      <w:r w:rsidRPr="00C26ED0">
        <w:rPr>
          <w:rFonts w:ascii="Tahoma" w:hAnsi="Tahoma" w:cs="Tahoma"/>
        </w:rPr>
        <w:t>The people wondered whether or not one could walk around the city in a way that would involve crossing each bridge exactly once.</w:t>
      </w:r>
    </w:p>
    <w:p w:rsidR="00B444D2" w:rsidRDefault="009B1483" w:rsidP="00A22738">
      <w:pPr>
        <w:rPr>
          <w:rFonts w:ascii="Tahoma" w:hAnsi="Tahoma" w:cs="Tahoma"/>
          <w:rtl/>
        </w:rPr>
      </w:pPr>
      <w:r>
        <w:rPr>
          <w:rFonts w:ascii="Tahoma" w:hAnsi="Tahoma" w:cs="Tahoma"/>
        </w:rPr>
        <w:t>Draw</w:t>
      </w:r>
      <w:r w:rsidR="00B444D2">
        <w:rPr>
          <w:rFonts w:ascii="Tahoma" w:hAnsi="Tahoma" w:cs="Tahoma"/>
        </w:rPr>
        <w:t xml:space="preserve"> a simple line drawing to show the path they must take, </w:t>
      </w:r>
      <w:proofErr w:type="gramStart"/>
      <w:r w:rsidR="00B444D2">
        <w:rPr>
          <w:rFonts w:ascii="Tahoma" w:hAnsi="Tahoma" w:cs="Tahoma"/>
        </w:rPr>
        <w:t>then</w:t>
      </w:r>
      <w:proofErr w:type="gramEnd"/>
      <w:r w:rsidR="00B444D2">
        <w:rPr>
          <w:rFonts w:ascii="Tahoma" w:hAnsi="Tahoma" w:cs="Tahoma"/>
        </w:rPr>
        <w:t xml:space="preserve"> determine whether the “walk” is possible.</w:t>
      </w:r>
    </w:p>
    <w:p w:rsidR="003660FF" w:rsidRPr="00C56253" w:rsidRDefault="003660FF" w:rsidP="00C56253">
      <w:pPr>
        <w:bidi/>
        <w:rPr>
          <w:rFonts w:asciiTheme="minorBidi" w:hAnsiTheme="minorBidi"/>
          <w:sz w:val="24"/>
          <w:szCs w:val="24"/>
          <w:rtl/>
        </w:rPr>
      </w:pPr>
      <w:r w:rsidRPr="00C56253">
        <w:rPr>
          <w:rFonts w:asciiTheme="minorBidi" w:hAnsiTheme="minorBidi"/>
          <w:sz w:val="24"/>
          <w:szCs w:val="24"/>
          <w:rtl/>
        </w:rPr>
        <w:t xml:space="preserve">كان الناس يتسائلون عن امكانية أو عدم امكانية الذهاب حول المدينة بطريقة تعتمد على عبور كل جسر لمرة واحدة  فقط . </w:t>
      </w:r>
    </w:p>
    <w:p w:rsidR="007D5F8E" w:rsidRPr="00C56253" w:rsidRDefault="007D5F8E" w:rsidP="00C56253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4"/>
          <w:szCs w:val="24"/>
        </w:rPr>
      </w:pPr>
      <w:r w:rsidRPr="00C56253">
        <w:rPr>
          <w:rFonts w:asciiTheme="minorBidi" w:hAnsiTheme="minorBidi"/>
          <w:sz w:val="24"/>
          <w:szCs w:val="24"/>
          <w:rtl/>
        </w:rPr>
        <w:t xml:space="preserve">ارسم خط بسيط لتبين الطريق الذي يجب عليهم أن يسلكوه , ثم قرر فيما اذا كان الطريق ممكن . </w:t>
      </w:r>
    </w:p>
    <w:sectPr w:rsidR="007D5F8E" w:rsidRPr="00C56253" w:rsidSect="006D26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A25FF"/>
    <w:multiLevelType w:val="hybridMultilevel"/>
    <w:tmpl w:val="BB5A1EAA"/>
    <w:lvl w:ilvl="0" w:tplc="6D40C414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22738"/>
    <w:rsid w:val="00304FBD"/>
    <w:rsid w:val="003660FF"/>
    <w:rsid w:val="006C207F"/>
    <w:rsid w:val="006D26AF"/>
    <w:rsid w:val="007D5F8E"/>
    <w:rsid w:val="009372A8"/>
    <w:rsid w:val="009B1483"/>
    <w:rsid w:val="00A22738"/>
    <w:rsid w:val="00B22087"/>
    <w:rsid w:val="00B444D2"/>
    <w:rsid w:val="00BC1695"/>
    <w:rsid w:val="00C26ED0"/>
    <w:rsid w:val="00C3475A"/>
    <w:rsid w:val="00C56253"/>
    <w:rsid w:val="00F0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31"/>
        <o:r id="V:Rule11" type="connector" idref="#_x0000_s1032"/>
        <o:r id="V:Rule12" type="connector" idref="#_x0000_s1030"/>
        <o:r id="V:Rule13" type="connector" idref="#_x0000_s1029"/>
        <o:r id="V:Rule14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7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5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en.wikipedia.org/wiki/File:Konigsberg_bridges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dcterms:created xsi:type="dcterms:W3CDTF">2009-03-05T09:48:00Z</dcterms:created>
  <dcterms:modified xsi:type="dcterms:W3CDTF">2009-03-10T04:56:00Z</dcterms:modified>
</cp:coreProperties>
</file>